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EA" w:rsidRDefault="00FD7D36" w:rsidP="00FD7D36">
      <w:pPr>
        <w:jc w:val="center"/>
      </w:pPr>
      <w:r>
        <w:t>Figuring your Grade Point Average (GPA)</w:t>
      </w:r>
    </w:p>
    <w:p w:rsidR="00FD7D36" w:rsidRDefault="00FD7D36" w:rsidP="00FD7D36">
      <w:r>
        <w:t>1. Write down your semester grade for each class listed below:</w:t>
      </w:r>
      <w:r w:rsidR="00C449E6">
        <w:t xml:space="preserve"> (leave out Pass/Fail)</w:t>
      </w:r>
    </w:p>
    <w:tbl>
      <w:tblPr>
        <w:tblStyle w:val="TableGrid"/>
        <w:tblW w:w="10278" w:type="dxa"/>
        <w:tblLook w:val="04A0"/>
      </w:tblPr>
      <w:tblGrid>
        <w:gridCol w:w="2997"/>
        <w:gridCol w:w="1772"/>
        <w:gridCol w:w="2464"/>
        <w:gridCol w:w="3045"/>
      </w:tblGrid>
      <w:tr w:rsidR="00FD7D36" w:rsidTr="0052685A">
        <w:trPr>
          <w:gridAfter w:val="1"/>
          <w:wAfter w:w="3045" w:type="dxa"/>
        </w:trPr>
        <w:tc>
          <w:tcPr>
            <w:tcW w:w="2997" w:type="dxa"/>
          </w:tcPr>
          <w:p w:rsidR="00FD7D36" w:rsidRPr="0052685A" w:rsidRDefault="00FD7D36" w:rsidP="00FD7D36">
            <w:pPr>
              <w:rPr>
                <w:b/>
                <w:sz w:val="32"/>
                <w:szCs w:val="32"/>
              </w:rPr>
            </w:pPr>
            <w:r w:rsidRPr="0052685A">
              <w:rPr>
                <w:b/>
                <w:sz w:val="32"/>
                <w:szCs w:val="32"/>
              </w:rPr>
              <w:t>Class</w:t>
            </w:r>
          </w:p>
        </w:tc>
        <w:tc>
          <w:tcPr>
            <w:tcW w:w="1772" w:type="dxa"/>
          </w:tcPr>
          <w:p w:rsidR="00FD7D36" w:rsidRPr="0052685A" w:rsidRDefault="00FD7D36" w:rsidP="00FD7D36">
            <w:pPr>
              <w:rPr>
                <w:b/>
                <w:sz w:val="32"/>
                <w:szCs w:val="32"/>
              </w:rPr>
            </w:pPr>
            <w:r w:rsidRPr="0052685A">
              <w:rPr>
                <w:b/>
                <w:sz w:val="32"/>
                <w:szCs w:val="32"/>
              </w:rPr>
              <w:t>Grade</w:t>
            </w:r>
          </w:p>
        </w:tc>
        <w:tc>
          <w:tcPr>
            <w:tcW w:w="2464" w:type="dxa"/>
          </w:tcPr>
          <w:p w:rsidR="00FD7D36" w:rsidRPr="0052685A" w:rsidRDefault="00FD7D36" w:rsidP="00FD7D36">
            <w:pPr>
              <w:rPr>
                <w:b/>
                <w:sz w:val="32"/>
                <w:szCs w:val="32"/>
              </w:rPr>
            </w:pPr>
            <w:r w:rsidRPr="0052685A">
              <w:rPr>
                <w:b/>
                <w:sz w:val="32"/>
                <w:szCs w:val="32"/>
              </w:rPr>
              <w:t>Number Value</w:t>
            </w:r>
          </w:p>
        </w:tc>
      </w:tr>
      <w:tr w:rsidR="00FD7D36" w:rsidTr="0052685A">
        <w:trPr>
          <w:gridAfter w:val="1"/>
          <w:wAfter w:w="3045" w:type="dxa"/>
        </w:trPr>
        <w:tc>
          <w:tcPr>
            <w:tcW w:w="2997" w:type="dxa"/>
          </w:tcPr>
          <w:p w:rsidR="00FD7D36" w:rsidRPr="0052685A" w:rsidRDefault="00FD7D36" w:rsidP="00FD7D36">
            <w:pPr>
              <w:rPr>
                <w:sz w:val="32"/>
                <w:szCs w:val="32"/>
              </w:rPr>
            </w:pPr>
            <w:r w:rsidRPr="0052685A">
              <w:rPr>
                <w:sz w:val="32"/>
                <w:szCs w:val="32"/>
              </w:rPr>
              <w:t>Math</w:t>
            </w:r>
          </w:p>
        </w:tc>
        <w:tc>
          <w:tcPr>
            <w:tcW w:w="1772" w:type="dxa"/>
          </w:tcPr>
          <w:p w:rsidR="00FD7D36" w:rsidRPr="0052685A" w:rsidRDefault="00FD7D36" w:rsidP="00FD7D36">
            <w:pPr>
              <w:rPr>
                <w:sz w:val="32"/>
                <w:szCs w:val="32"/>
              </w:rPr>
            </w:pPr>
          </w:p>
        </w:tc>
        <w:tc>
          <w:tcPr>
            <w:tcW w:w="2464" w:type="dxa"/>
          </w:tcPr>
          <w:p w:rsidR="00FD7D36" w:rsidRPr="0052685A" w:rsidRDefault="00FD7D36" w:rsidP="00FD7D36">
            <w:pPr>
              <w:rPr>
                <w:sz w:val="32"/>
                <w:szCs w:val="32"/>
              </w:rPr>
            </w:pPr>
          </w:p>
        </w:tc>
      </w:tr>
      <w:tr w:rsidR="00FD7D36" w:rsidTr="0052685A">
        <w:trPr>
          <w:gridAfter w:val="1"/>
          <w:wAfter w:w="3045" w:type="dxa"/>
        </w:trPr>
        <w:tc>
          <w:tcPr>
            <w:tcW w:w="2997" w:type="dxa"/>
          </w:tcPr>
          <w:p w:rsidR="00FD7D36" w:rsidRPr="0052685A" w:rsidRDefault="00FD7D36" w:rsidP="00FD7D36">
            <w:pPr>
              <w:rPr>
                <w:sz w:val="32"/>
                <w:szCs w:val="32"/>
              </w:rPr>
            </w:pPr>
            <w:r w:rsidRPr="0052685A">
              <w:rPr>
                <w:sz w:val="32"/>
                <w:szCs w:val="32"/>
              </w:rPr>
              <w:t>Language Arts</w:t>
            </w:r>
          </w:p>
        </w:tc>
        <w:tc>
          <w:tcPr>
            <w:tcW w:w="1772" w:type="dxa"/>
          </w:tcPr>
          <w:p w:rsidR="00FD7D36" w:rsidRPr="0052685A" w:rsidRDefault="00FD7D36" w:rsidP="00FD7D36">
            <w:pPr>
              <w:rPr>
                <w:sz w:val="32"/>
                <w:szCs w:val="32"/>
              </w:rPr>
            </w:pPr>
          </w:p>
        </w:tc>
        <w:tc>
          <w:tcPr>
            <w:tcW w:w="2464" w:type="dxa"/>
          </w:tcPr>
          <w:p w:rsidR="00FD7D36" w:rsidRPr="0052685A" w:rsidRDefault="00FD7D36" w:rsidP="00FD7D36">
            <w:pPr>
              <w:rPr>
                <w:sz w:val="32"/>
                <w:szCs w:val="32"/>
              </w:rPr>
            </w:pPr>
          </w:p>
        </w:tc>
      </w:tr>
      <w:tr w:rsidR="00FD7D36" w:rsidTr="0052685A">
        <w:trPr>
          <w:gridAfter w:val="1"/>
          <w:wAfter w:w="3045" w:type="dxa"/>
        </w:trPr>
        <w:tc>
          <w:tcPr>
            <w:tcW w:w="2997" w:type="dxa"/>
          </w:tcPr>
          <w:p w:rsidR="00FD7D36" w:rsidRPr="0052685A" w:rsidRDefault="00FD7D36" w:rsidP="00FD7D36">
            <w:pPr>
              <w:rPr>
                <w:sz w:val="32"/>
                <w:szCs w:val="32"/>
              </w:rPr>
            </w:pPr>
            <w:r w:rsidRPr="0052685A">
              <w:rPr>
                <w:sz w:val="32"/>
                <w:szCs w:val="32"/>
              </w:rPr>
              <w:t>Social Studies</w:t>
            </w:r>
          </w:p>
        </w:tc>
        <w:tc>
          <w:tcPr>
            <w:tcW w:w="1772" w:type="dxa"/>
          </w:tcPr>
          <w:p w:rsidR="00FD7D36" w:rsidRPr="0052685A" w:rsidRDefault="00FD7D36" w:rsidP="00FD7D36">
            <w:pPr>
              <w:rPr>
                <w:sz w:val="32"/>
                <w:szCs w:val="32"/>
              </w:rPr>
            </w:pPr>
          </w:p>
        </w:tc>
        <w:tc>
          <w:tcPr>
            <w:tcW w:w="2464" w:type="dxa"/>
          </w:tcPr>
          <w:p w:rsidR="00FD7D36" w:rsidRPr="0052685A" w:rsidRDefault="00FD7D36" w:rsidP="00FD7D36">
            <w:pPr>
              <w:rPr>
                <w:sz w:val="32"/>
                <w:szCs w:val="32"/>
              </w:rPr>
            </w:pPr>
          </w:p>
        </w:tc>
      </w:tr>
      <w:tr w:rsidR="00FD7D36" w:rsidTr="0052685A">
        <w:trPr>
          <w:gridAfter w:val="1"/>
          <w:wAfter w:w="3045" w:type="dxa"/>
        </w:trPr>
        <w:tc>
          <w:tcPr>
            <w:tcW w:w="2997" w:type="dxa"/>
          </w:tcPr>
          <w:p w:rsidR="00FD7D36" w:rsidRPr="0052685A" w:rsidRDefault="00FD7D36" w:rsidP="00FD7D36">
            <w:pPr>
              <w:rPr>
                <w:sz w:val="32"/>
                <w:szCs w:val="32"/>
              </w:rPr>
            </w:pPr>
            <w:r w:rsidRPr="0052685A">
              <w:rPr>
                <w:sz w:val="32"/>
                <w:szCs w:val="32"/>
              </w:rPr>
              <w:t>Science</w:t>
            </w:r>
          </w:p>
        </w:tc>
        <w:tc>
          <w:tcPr>
            <w:tcW w:w="1772" w:type="dxa"/>
          </w:tcPr>
          <w:p w:rsidR="00FD7D36" w:rsidRPr="0052685A" w:rsidRDefault="00FD7D36" w:rsidP="00FD7D36">
            <w:pPr>
              <w:rPr>
                <w:sz w:val="32"/>
                <w:szCs w:val="32"/>
              </w:rPr>
            </w:pPr>
          </w:p>
        </w:tc>
        <w:tc>
          <w:tcPr>
            <w:tcW w:w="2464" w:type="dxa"/>
          </w:tcPr>
          <w:p w:rsidR="00FD7D36" w:rsidRPr="0052685A" w:rsidRDefault="00FD7D36" w:rsidP="00FD7D36">
            <w:pPr>
              <w:rPr>
                <w:sz w:val="32"/>
                <w:szCs w:val="32"/>
              </w:rPr>
            </w:pPr>
          </w:p>
        </w:tc>
      </w:tr>
      <w:tr w:rsidR="00FD7D36" w:rsidTr="0052685A">
        <w:trPr>
          <w:gridAfter w:val="1"/>
          <w:wAfter w:w="3045" w:type="dxa"/>
        </w:trPr>
        <w:tc>
          <w:tcPr>
            <w:tcW w:w="2997" w:type="dxa"/>
          </w:tcPr>
          <w:p w:rsidR="00FD7D36" w:rsidRPr="0052685A" w:rsidRDefault="00FD7D36" w:rsidP="00FD7D36">
            <w:pPr>
              <w:rPr>
                <w:sz w:val="32"/>
                <w:szCs w:val="32"/>
              </w:rPr>
            </w:pPr>
            <w:r w:rsidRPr="0052685A">
              <w:rPr>
                <w:sz w:val="32"/>
                <w:szCs w:val="32"/>
              </w:rPr>
              <w:t>FACS or IT</w:t>
            </w:r>
          </w:p>
        </w:tc>
        <w:tc>
          <w:tcPr>
            <w:tcW w:w="1772" w:type="dxa"/>
          </w:tcPr>
          <w:p w:rsidR="00FD7D36" w:rsidRPr="0052685A" w:rsidRDefault="00FD7D36" w:rsidP="00FD7D36">
            <w:pPr>
              <w:rPr>
                <w:sz w:val="32"/>
                <w:szCs w:val="32"/>
              </w:rPr>
            </w:pPr>
          </w:p>
        </w:tc>
        <w:tc>
          <w:tcPr>
            <w:tcW w:w="2464" w:type="dxa"/>
          </w:tcPr>
          <w:p w:rsidR="00FD7D36" w:rsidRPr="0052685A" w:rsidRDefault="00FD7D36" w:rsidP="00FD7D36">
            <w:pPr>
              <w:rPr>
                <w:sz w:val="32"/>
                <w:szCs w:val="32"/>
              </w:rPr>
            </w:pPr>
          </w:p>
        </w:tc>
      </w:tr>
      <w:tr w:rsidR="00FD7D36" w:rsidTr="0052685A">
        <w:trPr>
          <w:gridAfter w:val="1"/>
          <w:wAfter w:w="3045" w:type="dxa"/>
        </w:trPr>
        <w:tc>
          <w:tcPr>
            <w:tcW w:w="2997" w:type="dxa"/>
          </w:tcPr>
          <w:p w:rsidR="00FD7D36" w:rsidRPr="0052685A" w:rsidRDefault="00FD7D36" w:rsidP="00FD7D36">
            <w:pPr>
              <w:rPr>
                <w:sz w:val="32"/>
                <w:szCs w:val="32"/>
              </w:rPr>
            </w:pPr>
            <w:r w:rsidRPr="0052685A">
              <w:rPr>
                <w:sz w:val="32"/>
                <w:szCs w:val="32"/>
              </w:rPr>
              <w:t>Skills for living or Applied Skills</w:t>
            </w:r>
          </w:p>
        </w:tc>
        <w:tc>
          <w:tcPr>
            <w:tcW w:w="1772" w:type="dxa"/>
          </w:tcPr>
          <w:p w:rsidR="00FD7D36" w:rsidRPr="0052685A" w:rsidRDefault="00FD7D36" w:rsidP="00FD7D36">
            <w:pPr>
              <w:rPr>
                <w:sz w:val="32"/>
                <w:szCs w:val="32"/>
              </w:rPr>
            </w:pPr>
          </w:p>
        </w:tc>
        <w:tc>
          <w:tcPr>
            <w:tcW w:w="2464" w:type="dxa"/>
          </w:tcPr>
          <w:p w:rsidR="00FD7D36" w:rsidRPr="0052685A" w:rsidRDefault="00FD7D36" w:rsidP="00FD7D36">
            <w:pPr>
              <w:rPr>
                <w:sz w:val="32"/>
                <w:szCs w:val="32"/>
              </w:rPr>
            </w:pPr>
          </w:p>
        </w:tc>
      </w:tr>
      <w:tr w:rsidR="00FD7D36" w:rsidTr="0052685A">
        <w:trPr>
          <w:gridAfter w:val="1"/>
          <w:wAfter w:w="3045" w:type="dxa"/>
        </w:trPr>
        <w:tc>
          <w:tcPr>
            <w:tcW w:w="2997" w:type="dxa"/>
          </w:tcPr>
          <w:p w:rsidR="00FD7D36" w:rsidRPr="0052685A" w:rsidRDefault="00FD7D36" w:rsidP="00FD7D36">
            <w:pPr>
              <w:rPr>
                <w:sz w:val="32"/>
                <w:szCs w:val="32"/>
              </w:rPr>
            </w:pPr>
            <w:r w:rsidRPr="0052685A">
              <w:rPr>
                <w:sz w:val="32"/>
                <w:szCs w:val="32"/>
              </w:rPr>
              <w:t xml:space="preserve">Band or Choir </w:t>
            </w:r>
          </w:p>
        </w:tc>
        <w:tc>
          <w:tcPr>
            <w:tcW w:w="1772" w:type="dxa"/>
          </w:tcPr>
          <w:p w:rsidR="00FD7D36" w:rsidRPr="0052685A" w:rsidRDefault="00FD7D36" w:rsidP="00FD7D36">
            <w:pPr>
              <w:rPr>
                <w:sz w:val="32"/>
                <w:szCs w:val="32"/>
              </w:rPr>
            </w:pPr>
          </w:p>
        </w:tc>
        <w:tc>
          <w:tcPr>
            <w:tcW w:w="2464" w:type="dxa"/>
          </w:tcPr>
          <w:p w:rsidR="00FD7D36" w:rsidRPr="0052685A" w:rsidRDefault="00FD7D36" w:rsidP="00FD7D36">
            <w:pPr>
              <w:rPr>
                <w:sz w:val="32"/>
                <w:szCs w:val="32"/>
              </w:rPr>
            </w:pPr>
          </w:p>
        </w:tc>
      </w:tr>
      <w:tr w:rsidR="00FD7D36" w:rsidTr="0052685A">
        <w:trPr>
          <w:gridAfter w:val="1"/>
          <w:wAfter w:w="3045" w:type="dxa"/>
        </w:trPr>
        <w:tc>
          <w:tcPr>
            <w:tcW w:w="2997" w:type="dxa"/>
          </w:tcPr>
          <w:p w:rsidR="00FD7D36" w:rsidRPr="0052685A" w:rsidRDefault="00FD7D36" w:rsidP="00FD7D36">
            <w:pPr>
              <w:rPr>
                <w:sz w:val="32"/>
                <w:szCs w:val="32"/>
              </w:rPr>
            </w:pPr>
            <w:r w:rsidRPr="0052685A">
              <w:rPr>
                <w:sz w:val="32"/>
                <w:szCs w:val="32"/>
              </w:rPr>
              <w:t>Spanish AP</w:t>
            </w:r>
          </w:p>
        </w:tc>
        <w:tc>
          <w:tcPr>
            <w:tcW w:w="1772" w:type="dxa"/>
          </w:tcPr>
          <w:p w:rsidR="00FD7D36" w:rsidRPr="0052685A" w:rsidRDefault="00FD7D36" w:rsidP="00FD7D36">
            <w:pPr>
              <w:rPr>
                <w:sz w:val="32"/>
                <w:szCs w:val="32"/>
              </w:rPr>
            </w:pPr>
          </w:p>
        </w:tc>
        <w:tc>
          <w:tcPr>
            <w:tcW w:w="2464" w:type="dxa"/>
          </w:tcPr>
          <w:p w:rsidR="00FD7D36" w:rsidRPr="0052685A" w:rsidRDefault="00FD7D36" w:rsidP="00FD7D36">
            <w:pPr>
              <w:rPr>
                <w:sz w:val="32"/>
                <w:szCs w:val="32"/>
              </w:rPr>
            </w:pPr>
          </w:p>
        </w:tc>
      </w:tr>
      <w:tr w:rsidR="002730C2" w:rsidTr="0052685A">
        <w:trPr>
          <w:gridAfter w:val="1"/>
          <w:wAfter w:w="3045" w:type="dxa"/>
        </w:trPr>
        <w:tc>
          <w:tcPr>
            <w:tcW w:w="2997" w:type="dxa"/>
          </w:tcPr>
          <w:p w:rsidR="002730C2" w:rsidRPr="0052685A" w:rsidRDefault="002730C2" w:rsidP="00FD7D36">
            <w:pPr>
              <w:rPr>
                <w:sz w:val="32"/>
                <w:szCs w:val="32"/>
              </w:rPr>
            </w:pPr>
            <w:r>
              <w:rPr>
                <w:sz w:val="32"/>
                <w:szCs w:val="32"/>
              </w:rPr>
              <w:t>Physical Ed/Health</w:t>
            </w:r>
          </w:p>
        </w:tc>
        <w:tc>
          <w:tcPr>
            <w:tcW w:w="1772" w:type="dxa"/>
          </w:tcPr>
          <w:p w:rsidR="002730C2" w:rsidRPr="0052685A" w:rsidRDefault="002730C2" w:rsidP="00FD7D36">
            <w:pPr>
              <w:rPr>
                <w:sz w:val="32"/>
                <w:szCs w:val="32"/>
              </w:rPr>
            </w:pPr>
          </w:p>
        </w:tc>
        <w:tc>
          <w:tcPr>
            <w:tcW w:w="2464" w:type="dxa"/>
          </w:tcPr>
          <w:p w:rsidR="002730C2" w:rsidRPr="0052685A" w:rsidRDefault="002730C2" w:rsidP="00FD7D36">
            <w:pPr>
              <w:rPr>
                <w:sz w:val="32"/>
                <w:szCs w:val="32"/>
              </w:rPr>
            </w:pPr>
          </w:p>
        </w:tc>
      </w:tr>
      <w:tr w:rsidR="0052685A" w:rsidTr="0052685A">
        <w:tc>
          <w:tcPr>
            <w:tcW w:w="2997" w:type="dxa"/>
          </w:tcPr>
          <w:p w:rsidR="0052685A" w:rsidRPr="0052685A" w:rsidRDefault="0052685A" w:rsidP="00FD7D36">
            <w:pPr>
              <w:rPr>
                <w:sz w:val="32"/>
                <w:szCs w:val="32"/>
              </w:rPr>
            </w:pPr>
            <w:r w:rsidRPr="0052685A">
              <w:rPr>
                <w:sz w:val="32"/>
                <w:szCs w:val="32"/>
              </w:rPr>
              <w:t xml:space="preserve">Other: </w:t>
            </w:r>
          </w:p>
        </w:tc>
        <w:tc>
          <w:tcPr>
            <w:tcW w:w="1772" w:type="dxa"/>
          </w:tcPr>
          <w:p w:rsidR="0052685A" w:rsidRPr="0052685A" w:rsidRDefault="0052685A" w:rsidP="00FD7D36">
            <w:pPr>
              <w:rPr>
                <w:sz w:val="32"/>
                <w:szCs w:val="32"/>
              </w:rPr>
            </w:pPr>
          </w:p>
        </w:tc>
        <w:tc>
          <w:tcPr>
            <w:tcW w:w="2464" w:type="dxa"/>
          </w:tcPr>
          <w:p w:rsidR="0052685A" w:rsidRPr="0052685A" w:rsidRDefault="0052685A" w:rsidP="00FD7D36">
            <w:pPr>
              <w:rPr>
                <w:sz w:val="32"/>
                <w:szCs w:val="32"/>
              </w:rPr>
            </w:pPr>
          </w:p>
        </w:tc>
        <w:tc>
          <w:tcPr>
            <w:tcW w:w="3045" w:type="dxa"/>
          </w:tcPr>
          <w:p w:rsidR="0052685A" w:rsidRPr="0052685A" w:rsidRDefault="0052685A" w:rsidP="00FD7D36">
            <w:pPr>
              <w:rPr>
                <w:sz w:val="24"/>
                <w:szCs w:val="24"/>
              </w:rPr>
            </w:pPr>
            <w:r>
              <w:rPr>
                <w:sz w:val="24"/>
                <w:szCs w:val="24"/>
              </w:rPr>
              <w:t>Added total:</w:t>
            </w:r>
          </w:p>
        </w:tc>
      </w:tr>
    </w:tbl>
    <w:p w:rsidR="00FD7D36" w:rsidRDefault="00FD7D36" w:rsidP="00FD7D36"/>
    <w:p w:rsidR="009135AF" w:rsidRDefault="009135AF" w:rsidP="00FD7D36">
      <w:r>
        <w:t>2. For each grade, assign a number value based on the scale below. Honor’s Classes (AP) are worth more. See the two scales below:</w:t>
      </w:r>
    </w:p>
    <w:tbl>
      <w:tblPr>
        <w:tblStyle w:val="TableGrid"/>
        <w:tblW w:w="0" w:type="auto"/>
        <w:tblLook w:val="04A0"/>
      </w:tblPr>
      <w:tblGrid>
        <w:gridCol w:w="4788"/>
        <w:gridCol w:w="4788"/>
      </w:tblGrid>
      <w:tr w:rsidR="009135AF" w:rsidTr="009135AF">
        <w:tc>
          <w:tcPr>
            <w:tcW w:w="4788" w:type="dxa"/>
          </w:tcPr>
          <w:p w:rsidR="009135AF" w:rsidRPr="009135AF" w:rsidRDefault="009135AF" w:rsidP="00FD7D36">
            <w:pPr>
              <w:rPr>
                <w:b/>
              </w:rPr>
            </w:pPr>
            <w:r w:rsidRPr="009135AF">
              <w:rPr>
                <w:b/>
              </w:rPr>
              <w:t>Regular Scale</w:t>
            </w:r>
          </w:p>
        </w:tc>
        <w:tc>
          <w:tcPr>
            <w:tcW w:w="4788" w:type="dxa"/>
          </w:tcPr>
          <w:p w:rsidR="009135AF" w:rsidRPr="009135AF" w:rsidRDefault="009135AF" w:rsidP="00FD7D36">
            <w:pPr>
              <w:rPr>
                <w:b/>
              </w:rPr>
            </w:pPr>
            <w:r w:rsidRPr="009135AF">
              <w:rPr>
                <w:b/>
              </w:rPr>
              <w:t>Honor’s Scale</w:t>
            </w:r>
          </w:p>
        </w:tc>
      </w:tr>
      <w:tr w:rsidR="009135AF" w:rsidTr="009135AF">
        <w:tc>
          <w:tcPr>
            <w:tcW w:w="4788" w:type="dxa"/>
          </w:tcPr>
          <w:p w:rsidR="009135AF" w:rsidRDefault="009135AF" w:rsidP="00FD7D36">
            <w:pPr>
              <w:rPr>
                <w:sz w:val="20"/>
                <w:szCs w:val="20"/>
              </w:rPr>
            </w:pPr>
            <w:r>
              <w:rPr>
                <w:sz w:val="20"/>
                <w:szCs w:val="20"/>
              </w:rPr>
              <w:t>A=4.0</w:t>
            </w:r>
          </w:p>
          <w:p w:rsidR="009135AF" w:rsidRDefault="009135AF" w:rsidP="00FD7D36">
            <w:pPr>
              <w:rPr>
                <w:sz w:val="20"/>
                <w:szCs w:val="20"/>
              </w:rPr>
            </w:pPr>
            <w:r>
              <w:rPr>
                <w:sz w:val="20"/>
                <w:szCs w:val="20"/>
              </w:rPr>
              <w:t>A-=3.67</w:t>
            </w:r>
          </w:p>
          <w:p w:rsidR="009135AF" w:rsidRDefault="009135AF" w:rsidP="00FD7D36">
            <w:pPr>
              <w:rPr>
                <w:sz w:val="20"/>
                <w:szCs w:val="20"/>
              </w:rPr>
            </w:pPr>
            <w:r>
              <w:rPr>
                <w:sz w:val="20"/>
                <w:szCs w:val="20"/>
              </w:rPr>
              <w:t>B+=3.33</w:t>
            </w:r>
          </w:p>
          <w:p w:rsidR="009135AF" w:rsidRDefault="009135AF" w:rsidP="00FD7D36">
            <w:pPr>
              <w:rPr>
                <w:sz w:val="20"/>
                <w:szCs w:val="20"/>
              </w:rPr>
            </w:pPr>
            <w:r>
              <w:rPr>
                <w:sz w:val="20"/>
                <w:szCs w:val="20"/>
              </w:rPr>
              <w:t>B=3.0</w:t>
            </w:r>
          </w:p>
          <w:p w:rsidR="009135AF" w:rsidRDefault="009135AF" w:rsidP="00FD7D36">
            <w:pPr>
              <w:rPr>
                <w:sz w:val="20"/>
                <w:szCs w:val="20"/>
              </w:rPr>
            </w:pPr>
            <w:r>
              <w:rPr>
                <w:sz w:val="20"/>
                <w:szCs w:val="20"/>
              </w:rPr>
              <w:t>B-=2.67</w:t>
            </w:r>
          </w:p>
          <w:p w:rsidR="009135AF" w:rsidRDefault="009135AF" w:rsidP="00FD7D36">
            <w:pPr>
              <w:rPr>
                <w:sz w:val="20"/>
                <w:szCs w:val="20"/>
              </w:rPr>
            </w:pPr>
            <w:r>
              <w:rPr>
                <w:sz w:val="20"/>
                <w:szCs w:val="20"/>
              </w:rPr>
              <w:t>C+=2.33</w:t>
            </w:r>
          </w:p>
          <w:p w:rsidR="009135AF" w:rsidRDefault="009135AF" w:rsidP="00FD7D36">
            <w:pPr>
              <w:rPr>
                <w:sz w:val="20"/>
                <w:szCs w:val="20"/>
              </w:rPr>
            </w:pPr>
            <w:r>
              <w:rPr>
                <w:sz w:val="20"/>
                <w:szCs w:val="20"/>
              </w:rPr>
              <w:t>C=2.0</w:t>
            </w:r>
          </w:p>
          <w:p w:rsidR="009135AF" w:rsidRDefault="009135AF" w:rsidP="00FD7D36">
            <w:pPr>
              <w:rPr>
                <w:sz w:val="20"/>
                <w:szCs w:val="20"/>
              </w:rPr>
            </w:pPr>
            <w:r>
              <w:rPr>
                <w:sz w:val="20"/>
                <w:szCs w:val="20"/>
              </w:rPr>
              <w:t>C-=1.67</w:t>
            </w:r>
          </w:p>
          <w:p w:rsidR="009135AF" w:rsidRDefault="009135AF" w:rsidP="00FD7D36">
            <w:pPr>
              <w:rPr>
                <w:sz w:val="20"/>
                <w:szCs w:val="20"/>
              </w:rPr>
            </w:pPr>
            <w:r>
              <w:rPr>
                <w:sz w:val="20"/>
                <w:szCs w:val="20"/>
              </w:rPr>
              <w:t>D+=1.33</w:t>
            </w:r>
          </w:p>
          <w:p w:rsidR="009135AF" w:rsidRDefault="009135AF" w:rsidP="00FD7D36">
            <w:pPr>
              <w:rPr>
                <w:sz w:val="20"/>
                <w:szCs w:val="20"/>
              </w:rPr>
            </w:pPr>
            <w:r>
              <w:rPr>
                <w:sz w:val="20"/>
                <w:szCs w:val="20"/>
              </w:rPr>
              <w:t>D=1.</w:t>
            </w:r>
          </w:p>
          <w:p w:rsidR="009135AF" w:rsidRDefault="009135AF" w:rsidP="00FD7D36">
            <w:pPr>
              <w:rPr>
                <w:sz w:val="20"/>
                <w:szCs w:val="20"/>
              </w:rPr>
            </w:pPr>
            <w:r>
              <w:rPr>
                <w:sz w:val="20"/>
                <w:szCs w:val="20"/>
              </w:rPr>
              <w:t>D-=.67</w:t>
            </w:r>
          </w:p>
          <w:p w:rsidR="009135AF" w:rsidRPr="009135AF" w:rsidRDefault="009135AF" w:rsidP="00FD7D36">
            <w:pPr>
              <w:rPr>
                <w:sz w:val="20"/>
                <w:szCs w:val="20"/>
              </w:rPr>
            </w:pPr>
            <w:r>
              <w:rPr>
                <w:sz w:val="20"/>
                <w:szCs w:val="20"/>
              </w:rPr>
              <w:t>F=0</w:t>
            </w:r>
          </w:p>
        </w:tc>
        <w:tc>
          <w:tcPr>
            <w:tcW w:w="4788" w:type="dxa"/>
          </w:tcPr>
          <w:p w:rsidR="009135AF" w:rsidRDefault="009135AF" w:rsidP="009135AF">
            <w:pPr>
              <w:rPr>
                <w:sz w:val="20"/>
                <w:szCs w:val="20"/>
              </w:rPr>
            </w:pPr>
            <w:r>
              <w:rPr>
                <w:sz w:val="20"/>
                <w:szCs w:val="20"/>
              </w:rPr>
              <w:t>A=5.0</w:t>
            </w:r>
          </w:p>
          <w:p w:rsidR="009135AF" w:rsidRDefault="00E36AEE" w:rsidP="009135AF">
            <w:pPr>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margin-left:85.15pt;margin-top:3.85pt;width:136.45pt;height:111.25pt;z-index:251658240">
                  <v:textbox>
                    <w:txbxContent>
                      <w:p w:rsidR="009135AF" w:rsidRPr="004605E3" w:rsidRDefault="009135AF">
                        <w:pPr>
                          <w:rPr>
                            <w:i/>
                            <w:sz w:val="18"/>
                            <w:szCs w:val="18"/>
                          </w:rPr>
                        </w:pPr>
                        <w:r w:rsidRPr="004605E3">
                          <w:rPr>
                            <w:i/>
                            <w:sz w:val="18"/>
                            <w:szCs w:val="18"/>
                          </w:rPr>
                          <w:t xml:space="preserve">If </w:t>
                        </w:r>
                        <w:r w:rsidR="004605E3" w:rsidRPr="004605E3">
                          <w:rPr>
                            <w:i/>
                            <w:sz w:val="18"/>
                            <w:szCs w:val="18"/>
                          </w:rPr>
                          <w:t>you are taking an Honor’s class (or AP), the point value is weighted in those classes to take into consideration the class rigor. Use the Honor’s Scale for any class you are taking that is “honors” or “AP” or “High Ability”.</w:t>
                        </w:r>
                      </w:p>
                    </w:txbxContent>
                  </v:textbox>
                </v:shape>
              </w:pict>
            </w:r>
            <w:r w:rsidR="009135AF">
              <w:rPr>
                <w:sz w:val="20"/>
                <w:szCs w:val="20"/>
              </w:rPr>
              <w:t>A-=4.67</w:t>
            </w:r>
          </w:p>
          <w:p w:rsidR="009135AF" w:rsidRDefault="009135AF" w:rsidP="009135AF">
            <w:pPr>
              <w:rPr>
                <w:sz w:val="20"/>
                <w:szCs w:val="20"/>
              </w:rPr>
            </w:pPr>
            <w:r>
              <w:rPr>
                <w:sz w:val="20"/>
                <w:szCs w:val="20"/>
              </w:rPr>
              <w:t>B+=4.33</w:t>
            </w:r>
          </w:p>
          <w:p w:rsidR="009135AF" w:rsidRDefault="009135AF" w:rsidP="009135AF">
            <w:pPr>
              <w:rPr>
                <w:sz w:val="20"/>
                <w:szCs w:val="20"/>
              </w:rPr>
            </w:pPr>
            <w:r>
              <w:rPr>
                <w:sz w:val="20"/>
                <w:szCs w:val="20"/>
              </w:rPr>
              <w:t>B=4.0</w:t>
            </w:r>
          </w:p>
          <w:p w:rsidR="009135AF" w:rsidRDefault="009135AF" w:rsidP="009135AF">
            <w:pPr>
              <w:rPr>
                <w:sz w:val="20"/>
                <w:szCs w:val="20"/>
              </w:rPr>
            </w:pPr>
            <w:r>
              <w:rPr>
                <w:sz w:val="20"/>
                <w:szCs w:val="20"/>
              </w:rPr>
              <w:t>B-=3.67</w:t>
            </w:r>
          </w:p>
          <w:p w:rsidR="009135AF" w:rsidRDefault="009135AF" w:rsidP="009135AF">
            <w:pPr>
              <w:rPr>
                <w:sz w:val="20"/>
                <w:szCs w:val="20"/>
              </w:rPr>
            </w:pPr>
            <w:r>
              <w:rPr>
                <w:sz w:val="20"/>
                <w:szCs w:val="20"/>
              </w:rPr>
              <w:t>C+=3.33</w:t>
            </w:r>
          </w:p>
          <w:p w:rsidR="009135AF" w:rsidRDefault="009135AF" w:rsidP="009135AF">
            <w:pPr>
              <w:rPr>
                <w:sz w:val="20"/>
                <w:szCs w:val="20"/>
              </w:rPr>
            </w:pPr>
            <w:r>
              <w:rPr>
                <w:sz w:val="20"/>
                <w:szCs w:val="20"/>
              </w:rPr>
              <w:t>C=3.0</w:t>
            </w:r>
          </w:p>
          <w:p w:rsidR="009135AF" w:rsidRDefault="009135AF" w:rsidP="009135AF">
            <w:pPr>
              <w:rPr>
                <w:sz w:val="20"/>
                <w:szCs w:val="20"/>
              </w:rPr>
            </w:pPr>
            <w:r>
              <w:rPr>
                <w:sz w:val="20"/>
                <w:szCs w:val="20"/>
              </w:rPr>
              <w:t>C-=2.67</w:t>
            </w:r>
          </w:p>
          <w:p w:rsidR="009135AF" w:rsidRDefault="009135AF" w:rsidP="009135AF">
            <w:pPr>
              <w:rPr>
                <w:sz w:val="20"/>
                <w:szCs w:val="20"/>
              </w:rPr>
            </w:pPr>
            <w:r>
              <w:rPr>
                <w:sz w:val="20"/>
                <w:szCs w:val="20"/>
              </w:rPr>
              <w:t>D+=1.33</w:t>
            </w:r>
          </w:p>
          <w:p w:rsidR="009135AF" w:rsidRDefault="009135AF" w:rsidP="009135AF">
            <w:pPr>
              <w:rPr>
                <w:sz w:val="20"/>
                <w:szCs w:val="20"/>
              </w:rPr>
            </w:pPr>
            <w:r>
              <w:rPr>
                <w:sz w:val="20"/>
                <w:szCs w:val="20"/>
              </w:rPr>
              <w:t>D=1.</w:t>
            </w:r>
          </w:p>
          <w:p w:rsidR="009135AF" w:rsidRDefault="009135AF" w:rsidP="009135AF">
            <w:pPr>
              <w:rPr>
                <w:sz w:val="20"/>
                <w:szCs w:val="20"/>
              </w:rPr>
            </w:pPr>
            <w:r>
              <w:rPr>
                <w:sz w:val="20"/>
                <w:szCs w:val="20"/>
              </w:rPr>
              <w:t>D-=.67</w:t>
            </w:r>
          </w:p>
          <w:p w:rsidR="009135AF" w:rsidRPr="009135AF" w:rsidRDefault="009135AF" w:rsidP="009135AF">
            <w:pPr>
              <w:rPr>
                <w:sz w:val="20"/>
                <w:szCs w:val="20"/>
              </w:rPr>
            </w:pPr>
            <w:r>
              <w:rPr>
                <w:sz w:val="20"/>
                <w:szCs w:val="20"/>
              </w:rPr>
              <w:t>F=0</w:t>
            </w:r>
          </w:p>
        </w:tc>
      </w:tr>
    </w:tbl>
    <w:p w:rsidR="009135AF" w:rsidRDefault="009135AF" w:rsidP="00FD7D36"/>
    <w:p w:rsidR="009135AF" w:rsidRDefault="009135AF" w:rsidP="00FD7D36">
      <w:r>
        <w:t>3. Add the number values together.</w:t>
      </w:r>
    </w:p>
    <w:p w:rsidR="009135AF" w:rsidRDefault="009135AF" w:rsidP="00FD7D36">
      <w:r>
        <w:t>4. Divide that number by the number of classes you had.</w:t>
      </w:r>
      <w:r w:rsidR="0052685A">
        <w:t xml:space="preserve"> That number is your GPA. </w:t>
      </w:r>
    </w:p>
    <w:p w:rsidR="0052685A" w:rsidRPr="0052685A" w:rsidRDefault="009135AF" w:rsidP="00FD7D36">
      <w:pPr>
        <w:rPr>
          <w:sz w:val="16"/>
          <w:szCs w:val="16"/>
        </w:rPr>
      </w:pPr>
      <w:r>
        <w:t>5. Write your present GPA here: _____________________</w:t>
      </w:r>
      <w:r w:rsidR="0052685A">
        <w:t xml:space="preserve"> (</w:t>
      </w:r>
      <w:r w:rsidR="0052685A" w:rsidRPr="0052685A">
        <w:rPr>
          <w:sz w:val="16"/>
          <w:szCs w:val="16"/>
        </w:rPr>
        <w:t>Record number with only 2 decimal places if it has more.)</w:t>
      </w:r>
      <w:r w:rsidR="0052685A">
        <w:rPr>
          <w:sz w:val="16"/>
          <w:szCs w:val="16"/>
        </w:rPr>
        <w:br/>
        <w:t>(EXAMPLE: 3.45, not 3.457654)</w:t>
      </w:r>
    </w:p>
    <w:p w:rsidR="009135AF" w:rsidRDefault="009135AF" w:rsidP="00FD7D36">
      <w:r>
        <w:t>Reminder: You might NOT be able to select a specific career if your GPA isn’t high enough. For example, if you want to be a doctor, and your GPA isn’t enough to get you into medical school, you might have to be an assistant in the medical field instead.</w:t>
      </w:r>
      <w:r w:rsidR="004605E3">
        <w:t xml:space="preserve"> </w:t>
      </w:r>
    </w:p>
    <w:sectPr w:rsidR="009135AF" w:rsidSect="00FD7D36">
      <w:headerReference w:type="default" r:id="rId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41C" w:rsidRDefault="0062641C" w:rsidP="00FD7D36">
      <w:pPr>
        <w:spacing w:after="0" w:line="240" w:lineRule="auto"/>
      </w:pPr>
      <w:r>
        <w:separator/>
      </w:r>
    </w:p>
  </w:endnote>
  <w:endnote w:type="continuationSeparator" w:id="0">
    <w:p w:rsidR="0062641C" w:rsidRDefault="0062641C" w:rsidP="00FD7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41C" w:rsidRDefault="0062641C" w:rsidP="00FD7D36">
      <w:pPr>
        <w:spacing w:after="0" w:line="240" w:lineRule="auto"/>
      </w:pPr>
      <w:r>
        <w:separator/>
      </w:r>
    </w:p>
  </w:footnote>
  <w:footnote w:type="continuationSeparator" w:id="0">
    <w:p w:rsidR="0062641C" w:rsidRDefault="0062641C" w:rsidP="00FD7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AF" w:rsidRDefault="009135AF">
    <w:pPr>
      <w:pStyle w:val="Header"/>
    </w:pPr>
    <w:r>
      <w:t xml:space="preserve">Name _____________________ Team _______________ Semester 1 or 2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7D36"/>
    <w:rsid w:val="000734EA"/>
    <w:rsid w:val="002730C2"/>
    <w:rsid w:val="00350AF3"/>
    <w:rsid w:val="004605E3"/>
    <w:rsid w:val="0052685A"/>
    <w:rsid w:val="005D614E"/>
    <w:rsid w:val="0062641C"/>
    <w:rsid w:val="007078C0"/>
    <w:rsid w:val="007C3498"/>
    <w:rsid w:val="008C1D92"/>
    <w:rsid w:val="009135AF"/>
    <w:rsid w:val="00992194"/>
    <w:rsid w:val="00C449E6"/>
    <w:rsid w:val="00E36AEE"/>
    <w:rsid w:val="00EB2B07"/>
    <w:rsid w:val="00F52142"/>
    <w:rsid w:val="00FD7D36"/>
    <w:rsid w:val="00FE4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7D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7D36"/>
  </w:style>
  <w:style w:type="paragraph" w:styleId="Footer">
    <w:name w:val="footer"/>
    <w:basedOn w:val="Normal"/>
    <w:link w:val="FooterChar"/>
    <w:uiPriority w:val="99"/>
    <w:semiHidden/>
    <w:unhideWhenUsed/>
    <w:rsid w:val="00FD7D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7D36"/>
  </w:style>
  <w:style w:type="table" w:styleId="TableGrid">
    <w:name w:val="Table Grid"/>
    <w:basedOn w:val="TableNormal"/>
    <w:uiPriority w:val="59"/>
    <w:rsid w:val="00FD7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tvest</dc:creator>
  <cp:lastModifiedBy>tvest</cp:lastModifiedBy>
  <cp:revision>4</cp:revision>
  <cp:lastPrinted>2012-06-24T18:39:00Z</cp:lastPrinted>
  <dcterms:created xsi:type="dcterms:W3CDTF">2012-06-24T18:40:00Z</dcterms:created>
  <dcterms:modified xsi:type="dcterms:W3CDTF">2013-09-16T21:33:00Z</dcterms:modified>
</cp:coreProperties>
</file>